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91" w:rsidRDefault="00893191">
      <w:pPr>
        <w:rPr>
          <w:sz w:val="28"/>
          <w:szCs w:val="28"/>
        </w:rPr>
      </w:pPr>
    </w:p>
    <w:p w:rsidR="004F3A48" w:rsidRPr="00371680" w:rsidRDefault="004F3A48" w:rsidP="004F3A48">
      <w:pPr>
        <w:jc w:val="center"/>
        <w:rPr>
          <w:b/>
          <w:sz w:val="28"/>
          <w:szCs w:val="28"/>
        </w:rPr>
      </w:pPr>
      <w:r w:rsidRPr="00371680">
        <w:rPr>
          <w:b/>
          <w:sz w:val="28"/>
          <w:szCs w:val="28"/>
        </w:rPr>
        <w:t xml:space="preserve">P R O T O K Ó Ł                                                                                                                         </w:t>
      </w:r>
    </w:p>
    <w:p w:rsidR="004F3A48" w:rsidRPr="00371680" w:rsidRDefault="004F3A48" w:rsidP="004F3A48">
      <w:pPr>
        <w:jc w:val="center"/>
        <w:rPr>
          <w:b/>
          <w:sz w:val="28"/>
          <w:szCs w:val="28"/>
        </w:rPr>
      </w:pPr>
      <w:r w:rsidRPr="00371680">
        <w:rPr>
          <w:b/>
          <w:sz w:val="28"/>
          <w:szCs w:val="28"/>
        </w:rPr>
        <w:t>z posiedzenia Komisji Rewizyjnej Rady Gminy Kraszewice w dniu 29 stycznia 2016r. o godz.9.00 w Urzędzie Gminy Kraszewice.</w:t>
      </w:r>
    </w:p>
    <w:p w:rsidR="004F3A48" w:rsidRDefault="004F3A48" w:rsidP="004F3A48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Komisja przeanalizowała pracę komisji przetargowej , oraz realizowanie inwestycji współfinansowanych ze środków zewnętrznych i z budżetu Gminy Kraszewice</w:t>
      </w:r>
    </w:p>
    <w:p w:rsidR="004F3A48" w:rsidRDefault="004F3A48" w:rsidP="004F3A48">
      <w:pPr>
        <w:jc w:val="both"/>
        <w:rPr>
          <w:sz w:val="28"/>
          <w:szCs w:val="28"/>
        </w:rPr>
      </w:pPr>
    </w:p>
    <w:p w:rsidR="004F3A48" w:rsidRPr="00626526" w:rsidRDefault="00C444D1" w:rsidP="004F3A48">
      <w:pPr>
        <w:jc w:val="both"/>
        <w:rPr>
          <w:sz w:val="28"/>
          <w:szCs w:val="28"/>
        </w:rPr>
      </w:pPr>
      <w:r>
        <w:rPr>
          <w:sz w:val="28"/>
          <w:szCs w:val="28"/>
        </w:rPr>
        <w:t>W 2015roku z</w:t>
      </w:r>
      <w:r w:rsidR="004F3A48">
        <w:rPr>
          <w:sz w:val="28"/>
          <w:szCs w:val="28"/>
        </w:rPr>
        <w:t>realizowano następujące zadania:</w:t>
      </w:r>
    </w:p>
    <w:p w:rsidR="004F3A48" w:rsidRDefault="00C444D1" w:rsidP="00C444D1">
      <w:pPr>
        <w:tabs>
          <w:tab w:val="left" w:pos="284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1). </w:t>
      </w:r>
      <w:r w:rsidR="004F3A48">
        <w:rPr>
          <w:color w:val="000000"/>
          <w:sz w:val="28"/>
          <w:szCs w:val="28"/>
        </w:rPr>
        <w:t>ul. Polna - przebudowa drogi gminnej z gruntowej na tłuczniową na długości 730 mb; wartość kosztorysowa – 90.016,94 zł, wykonawca – Spółdzielnia Kółek Rolniczych w Przygodzicach za kwotę 63.874,15 zł; w przetargu brało udział                7 firm, najdroższą ofertę złożyła firma „ARES” z Klonowej za kwotę 119.030 zł; różnica wartości kosztorysowej oraz wybranej oferty: 26.142,79 zł.</w:t>
      </w:r>
    </w:p>
    <w:p w:rsidR="004F3A48" w:rsidRDefault="004F3A48" w:rsidP="004F3A48">
      <w:pPr>
        <w:tabs>
          <w:tab w:val="left" w:pos="284"/>
        </w:tabs>
        <w:spacing w:after="0" w:line="240" w:lineRule="auto"/>
        <w:ind w:left="360"/>
        <w:jc w:val="both"/>
        <w:rPr>
          <w:color w:val="000000"/>
          <w:sz w:val="28"/>
          <w:szCs w:val="28"/>
        </w:rPr>
      </w:pPr>
    </w:p>
    <w:p w:rsidR="004F3A48" w:rsidRPr="003D2EFC" w:rsidRDefault="004F3A48" w:rsidP="004F3A48">
      <w:pPr>
        <w:tabs>
          <w:tab w:val="left" w:pos="284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444D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="00C444D1">
        <w:rPr>
          <w:color w:val="000000"/>
          <w:sz w:val="28"/>
          <w:szCs w:val="28"/>
        </w:rPr>
        <w:t xml:space="preserve"> </w:t>
      </w:r>
      <w:r w:rsidRPr="003D2EFC">
        <w:rPr>
          <w:color w:val="000000"/>
          <w:sz w:val="28"/>
          <w:szCs w:val="28"/>
        </w:rPr>
        <w:t>ul. Zacisze – przebudowa drogi gminnej na długości 800 mb, nawierzchnia bitumiczna; wartość kosztorysowa – 148.790,64 zł; wykonawca – firma „</w:t>
      </w:r>
      <w:proofErr w:type="spellStart"/>
      <w:r w:rsidRPr="003D2EFC">
        <w:rPr>
          <w:color w:val="000000"/>
          <w:sz w:val="28"/>
          <w:szCs w:val="28"/>
        </w:rPr>
        <w:t>Karex</w:t>
      </w:r>
      <w:proofErr w:type="spellEnd"/>
      <w:r w:rsidRPr="003D2EFC">
        <w:rPr>
          <w:color w:val="000000"/>
          <w:sz w:val="28"/>
          <w:szCs w:val="28"/>
        </w:rPr>
        <w:t>” Ociąż za kwotę 108.670,50 zł; w przetargu brało udział 7 firm, najdroższą ofertę złożyła firma „</w:t>
      </w:r>
      <w:proofErr w:type="spellStart"/>
      <w:r w:rsidRPr="003D2EFC">
        <w:rPr>
          <w:color w:val="000000"/>
          <w:sz w:val="28"/>
          <w:szCs w:val="28"/>
        </w:rPr>
        <w:t>Drogbud</w:t>
      </w:r>
      <w:proofErr w:type="spellEnd"/>
      <w:r w:rsidRPr="003D2EFC">
        <w:rPr>
          <w:color w:val="000000"/>
          <w:sz w:val="28"/>
          <w:szCs w:val="28"/>
        </w:rPr>
        <w:t xml:space="preserve">” z Ostrowa Wlkp. za kwotę 139.225,55 zł; różnica wartości kosztorysowej oraz wybranej oferty: </w:t>
      </w:r>
      <w:r>
        <w:rPr>
          <w:color w:val="000000"/>
          <w:sz w:val="28"/>
          <w:szCs w:val="28"/>
        </w:rPr>
        <w:t xml:space="preserve">40.120,14 </w:t>
      </w:r>
      <w:r w:rsidRPr="003D2EFC">
        <w:rPr>
          <w:color w:val="000000"/>
          <w:sz w:val="28"/>
          <w:szCs w:val="28"/>
        </w:rPr>
        <w:t>zł.</w:t>
      </w:r>
    </w:p>
    <w:p w:rsidR="004F3A48" w:rsidRDefault="004F3A48" w:rsidP="004F3A48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Oba ww. zadania wykonano w ramach dotacji z Urzędu Marszałkowskiego                   w ramach FOGR, gdzie otrzymano kwotę 150 tys. zł, a wkład własny wyniósł 22.544,65 zł.</w:t>
      </w:r>
    </w:p>
    <w:p w:rsidR="004F3A48" w:rsidRPr="00730CF1" w:rsidRDefault="004F3A48" w:rsidP="004F3A48">
      <w:pPr>
        <w:tabs>
          <w:tab w:val="left" w:pos="284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3).</w:t>
      </w:r>
      <w:r w:rsidR="00C444D1">
        <w:rPr>
          <w:color w:val="000000"/>
          <w:sz w:val="28"/>
          <w:szCs w:val="28"/>
        </w:rPr>
        <w:t xml:space="preserve"> P</w:t>
      </w:r>
      <w:r w:rsidRPr="00730CF1">
        <w:rPr>
          <w:color w:val="000000"/>
          <w:sz w:val="28"/>
          <w:szCs w:val="28"/>
        </w:rPr>
        <w:t>rzebudowa drogi gminnej Jelenie na długości 830 mb, nawierzchnia bitumiczna; wartość kosztorysowa</w:t>
      </w:r>
      <w:r>
        <w:rPr>
          <w:color w:val="000000"/>
          <w:sz w:val="28"/>
          <w:szCs w:val="28"/>
        </w:rPr>
        <w:t xml:space="preserve">: </w:t>
      </w:r>
      <w:r w:rsidRPr="00730CF1">
        <w:rPr>
          <w:color w:val="000000"/>
          <w:sz w:val="28"/>
          <w:szCs w:val="28"/>
        </w:rPr>
        <w:t>170.922,65 zł, wykonawca – firma SIDROG Błaszki za kwotę 136.124,41 zł, w przetargu brało udział 5 firm, najdroższą ofertę złożyła firma „</w:t>
      </w:r>
      <w:proofErr w:type="spellStart"/>
      <w:r w:rsidRPr="00730CF1">
        <w:rPr>
          <w:color w:val="000000"/>
          <w:sz w:val="28"/>
          <w:szCs w:val="28"/>
        </w:rPr>
        <w:t>Drogbud</w:t>
      </w:r>
      <w:proofErr w:type="spellEnd"/>
      <w:r w:rsidRPr="00730CF1">
        <w:rPr>
          <w:color w:val="000000"/>
          <w:sz w:val="28"/>
          <w:szCs w:val="28"/>
        </w:rPr>
        <w:t>” Ostrów Wlkp. za kwotę 189.401,24 zł; inwestycję wykonano ze środków własnych oraz dotacji z FOGR w kwocie 70 tys. zł;</w:t>
      </w:r>
      <w:r>
        <w:rPr>
          <w:color w:val="000000"/>
          <w:sz w:val="28"/>
          <w:szCs w:val="28"/>
        </w:rPr>
        <w:t xml:space="preserve"> </w:t>
      </w:r>
      <w:r w:rsidRPr="00730CF1">
        <w:rPr>
          <w:color w:val="000000"/>
          <w:sz w:val="28"/>
          <w:szCs w:val="28"/>
        </w:rPr>
        <w:t>różnica wartości kosztorysowe</w:t>
      </w:r>
      <w:r>
        <w:rPr>
          <w:color w:val="000000"/>
          <w:sz w:val="28"/>
          <w:szCs w:val="28"/>
        </w:rPr>
        <w:t>j oraz wybranej oferty: 34.798,24</w:t>
      </w:r>
      <w:r w:rsidRPr="00730CF1">
        <w:rPr>
          <w:color w:val="000000"/>
          <w:sz w:val="28"/>
          <w:szCs w:val="28"/>
        </w:rPr>
        <w:t xml:space="preserve"> zł.</w:t>
      </w:r>
    </w:p>
    <w:p w:rsidR="004F3A48" w:rsidRDefault="00C444D1" w:rsidP="00C444D1">
      <w:pPr>
        <w:tabs>
          <w:tab w:val="left" w:pos="284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4). P</w:t>
      </w:r>
      <w:r w:rsidR="004F3A48" w:rsidRPr="00AD6DFD">
        <w:rPr>
          <w:color w:val="000000"/>
          <w:sz w:val="28"/>
          <w:szCs w:val="28"/>
        </w:rPr>
        <w:t>rzebudowa drogi powiatowej nr 5588 w zakresie budowy chodnika                  w m. Kraszewice ul. Wieruszowska na długości 572 mb; wartość kosztorysowa- 232.437,82 zł, wykonawca</w:t>
      </w:r>
      <w:r w:rsidR="004F3A48">
        <w:rPr>
          <w:color w:val="000000"/>
          <w:sz w:val="28"/>
          <w:szCs w:val="28"/>
        </w:rPr>
        <w:t>:</w:t>
      </w:r>
      <w:r w:rsidR="004F3A48" w:rsidRPr="00AD6DFD">
        <w:rPr>
          <w:color w:val="000000"/>
          <w:sz w:val="28"/>
          <w:szCs w:val="28"/>
        </w:rPr>
        <w:t xml:space="preserve"> firma „BIEDRÓG” Koźminek za kwotę </w:t>
      </w:r>
      <w:r w:rsidR="004F3A48">
        <w:rPr>
          <w:color w:val="000000"/>
          <w:sz w:val="28"/>
          <w:szCs w:val="28"/>
        </w:rPr>
        <w:t xml:space="preserve">148.702,72 zł; </w:t>
      </w:r>
      <w:r w:rsidR="004F3A48" w:rsidRPr="00AD6DFD">
        <w:rPr>
          <w:color w:val="000000"/>
          <w:sz w:val="28"/>
          <w:szCs w:val="28"/>
        </w:rPr>
        <w:t>w trakcie realizacji zadania okazało się, że zbędne było wykonanie studzienki, co spowodowało umniejszenie wartości zadania o kwotę 4.354,24 zł; w przetargu brały udział 4 firmy, najdroższ</w:t>
      </w:r>
      <w:r w:rsidR="004F3A48">
        <w:rPr>
          <w:color w:val="000000"/>
          <w:sz w:val="28"/>
          <w:szCs w:val="28"/>
        </w:rPr>
        <w:t>ą</w:t>
      </w:r>
      <w:r w:rsidR="004F3A48" w:rsidRPr="00AD6DFD">
        <w:rPr>
          <w:color w:val="000000"/>
          <w:sz w:val="28"/>
          <w:szCs w:val="28"/>
        </w:rPr>
        <w:t xml:space="preserve"> ofertę złożyła firma PRDM Ostrzeszów za kwotę 223.361,36 zł; różnica wartości kosztorysowej oraz wybranej oferty: 83.735,10 zł</w:t>
      </w:r>
      <w:r w:rsidR="004F3A48">
        <w:rPr>
          <w:color w:val="000000"/>
          <w:sz w:val="28"/>
          <w:szCs w:val="28"/>
        </w:rPr>
        <w:t xml:space="preserve">; </w:t>
      </w:r>
      <w:r w:rsidR="004F3A48">
        <w:rPr>
          <w:color w:val="000000"/>
          <w:sz w:val="28"/>
          <w:szCs w:val="28"/>
        </w:rPr>
        <w:lastRenderedPageBreak/>
        <w:t>ł</w:t>
      </w:r>
      <w:r w:rsidR="004F3A48" w:rsidRPr="00AD6DFD">
        <w:rPr>
          <w:color w:val="000000"/>
          <w:sz w:val="28"/>
          <w:szCs w:val="28"/>
        </w:rPr>
        <w:t>ączny koszt</w:t>
      </w:r>
      <w:r w:rsidR="00371680">
        <w:rPr>
          <w:color w:val="000000"/>
          <w:sz w:val="28"/>
          <w:szCs w:val="28"/>
        </w:rPr>
        <w:t xml:space="preserve"> zadania wyniósł 198.893,18 zł,</w:t>
      </w:r>
      <w:r w:rsidR="004F3A48" w:rsidRPr="00AD6DFD">
        <w:rPr>
          <w:color w:val="000000"/>
          <w:sz w:val="28"/>
          <w:szCs w:val="28"/>
        </w:rPr>
        <w:t xml:space="preserve">w tym środki własny stanowiły kwotę 92.240,18 zł, środki powiatu ostrzeszowskiego: 56.653,00 zł, środki Stowarzyszenia im. M. </w:t>
      </w:r>
      <w:proofErr w:type="spellStart"/>
      <w:r w:rsidR="004F3A48" w:rsidRPr="00AD6DFD">
        <w:rPr>
          <w:color w:val="000000"/>
          <w:sz w:val="28"/>
          <w:szCs w:val="28"/>
        </w:rPr>
        <w:t>Miletich</w:t>
      </w:r>
      <w:proofErr w:type="spellEnd"/>
      <w:r w:rsidR="004F3A48" w:rsidRPr="00AD6DFD">
        <w:rPr>
          <w:color w:val="000000"/>
          <w:sz w:val="28"/>
          <w:szCs w:val="28"/>
        </w:rPr>
        <w:t xml:space="preserve"> – 50.000 zł, w tym koszty wykonania odwodnienia wyniosły: 4.544,70 zł.</w:t>
      </w:r>
    </w:p>
    <w:p w:rsidR="00896576" w:rsidRPr="00AD6DFD" w:rsidRDefault="00896576" w:rsidP="00C444D1">
      <w:pPr>
        <w:tabs>
          <w:tab w:val="left" w:pos="284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896576" w:rsidRPr="00896576" w:rsidRDefault="00896576" w:rsidP="00896576">
      <w:pPr>
        <w:tabs>
          <w:tab w:val="left" w:pos="284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896576">
        <w:rPr>
          <w:color w:val="000000"/>
          <w:sz w:val="28"/>
          <w:szCs w:val="28"/>
        </w:rPr>
        <w:t xml:space="preserve">przebudowa drogi gminnej nr 843559 w m. Kuźnica Grabowska od rzeki do tartak na długości 388 </w:t>
      </w:r>
      <w:proofErr w:type="spellStart"/>
      <w:r w:rsidRPr="00896576">
        <w:rPr>
          <w:color w:val="000000"/>
          <w:sz w:val="28"/>
          <w:szCs w:val="28"/>
        </w:rPr>
        <w:t>mb</w:t>
      </w:r>
      <w:proofErr w:type="spellEnd"/>
      <w:r w:rsidRPr="00896576">
        <w:rPr>
          <w:color w:val="000000"/>
          <w:sz w:val="28"/>
          <w:szCs w:val="28"/>
        </w:rPr>
        <w:t>; wartość kosztorysowa – 242.090,48 zł; wykonawca: „SIDROG” Błaszki za kwotę 201.198,73 zł; w przetargu brały udział 3 firmy, najdroższą ofertę złożyła firma PRDM Ostrzeszów za kwotę 234.375,18 zł; inwestycję wykonano ze środków własnych oraz z dofinansowania w ramach Narodowego Programu Przebudowy Dróg lokalnych WUW Poznań w kwocie 100.599,00 zł; różnica wartości kosztorysowej oraz wybranej oferty: 40.891,75 zł.</w:t>
      </w:r>
    </w:p>
    <w:p w:rsidR="00896576" w:rsidRDefault="00896576" w:rsidP="00896576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896576" w:rsidRDefault="00896576" w:rsidP="00896576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Przy wszystkich przetargach zastosowano kryterium 95% cena i 5% gwarancja. Koszty nadzoru stanowią 0,7 % od wartości przetargowej, co dotyczy tylko inwestycji drogowych.  </w:t>
      </w:r>
    </w:p>
    <w:p w:rsidR="00896576" w:rsidRDefault="00896576" w:rsidP="00896576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 sumie na realizację ww. zadań pozyskano środki zewnętrzne na ogólną sumę 427.252,00 zł.</w:t>
      </w:r>
    </w:p>
    <w:p w:rsidR="00896576" w:rsidRDefault="00896576" w:rsidP="00896576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 przeanalizowaniu </w:t>
      </w:r>
      <w:r w:rsidRPr="00EC18F4">
        <w:rPr>
          <w:color w:val="000000"/>
          <w:sz w:val="28"/>
          <w:szCs w:val="28"/>
        </w:rPr>
        <w:t>pracy komisji przetargowej oraz realizacji inwestycji</w:t>
      </w:r>
      <w:r>
        <w:rPr>
          <w:color w:val="000000"/>
          <w:sz w:val="28"/>
          <w:szCs w:val="28"/>
        </w:rPr>
        <w:t xml:space="preserve"> </w:t>
      </w:r>
      <w:r w:rsidRPr="0080359D">
        <w:rPr>
          <w:color w:val="000000"/>
          <w:sz w:val="28"/>
          <w:szCs w:val="28"/>
        </w:rPr>
        <w:t>komisja</w:t>
      </w:r>
      <w:r>
        <w:rPr>
          <w:color w:val="000000"/>
          <w:sz w:val="28"/>
          <w:szCs w:val="28"/>
        </w:rPr>
        <w:t xml:space="preserve"> sformułowania </w:t>
      </w:r>
      <w:r w:rsidRPr="0080359D">
        <w:rPr>
          <w:color w:val="000000"/>
          <w:sz w:val="28"/>
          <w:szCs w:val="28"/>
        </w:rPr>
        <w:t xml:space="preserve">następujące </w:t>
      </w:r>
      <w:r>
        <w:rPr>
          <w:color w:val="000000"/>
          <w:sz w:val="28"/>
          <w:szCs w:val="28"/>
        </w:rPr>
        <w:t>wnioski:</w:t>
      </w:r>
    </w:p>
    <w:p w:rsidR="00896576" w:rsidRDefault="00896576" w:rsidP="00896576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komisja stwierdziła zasadność przeprowadzania przetargów na realizację zadań gminy w I połowie każdego roku z uwagi na korzystne ceny ofert;</w:t>
      </w:r>
      <w:r w:rsidRPr="00DD0C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 wyniku postępowań przetargowych zaoszczędzono w sumie kwotę </w:t>
      </w:r>
      <w:bookmarkStart w:id="0" w:name="_GoBack"/>
      <w:r>
        <w:rPr>
          <w:color w:val="000000"/>
          <w:sz w:val="28"/>
          <w:szCs w:val="28"/>
        </w:rPr>
        <w:t xml:space="preserve">225.688,02 </w:t>
      </w:r>
      <w:bookmarkEnd w:id="0"/>
      <w:r>
        <w:rPr>
          <w:color w:val="000000"/>
          <w:sz w:val="28"/>
          <w:szCs w:val="28"/>
        </w:rPr>
        <w:t>zł                     w porównaniu do wartości kosztorysowych realizowanych zadań.</w:t>
      </w:r>
    </w:p>
    <w:p w:rsidR="00896576" w:rsidRDefault="00896576" w:rsidP="00896576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komisja nie ma uwag do przeprowadzonych w roku 2015 komisji przetargowych.</w:t>
      </w:r>
    </w:p>
    <w:p w:rsidR="00896576" w:rsidRDefault="00896576" w:rsidP="00896576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896576" w:rsidRDefault="00896576" w:rsidP="00896576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4F3A48" w:rsidRDefault="004F3A48" w:rsidP="004F3A48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4F3A48" w:rsidRPr="004F3A48" w:rsidRDefault="004F3A48" w:rsidP="004F3A48">
      <w:pPr>
        <w:jc w:val="center"/>
        <w:rPr>
          <w:sz w:val="28"/>
          <w:szCs w:val="28"/>
        </w:rPr>
      </w:pPr>
    </w:p>
    <w:sectPr w:rsidR="004F3A48" w:rsidRPr="004F3A48" w:rsidSect="004F3A48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234"/>
    <w:multiLevelType w:val="hybridMultilevel"/>
    <w:tmpl w:val="DDF0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A1535"/>
    <w:multiLevelType w:val="hybridMultilevel"/>
    <w:tmpl w:val="3132CFB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3A48"/>
    <w:rsid w:val="00371680"/>
    <w:rsid w:val="004F3A48"/>
    <w:rsid w:val="005E6997"/>
    <w:rsid w:val="00893191"/>
    <w:rsid w:val="00896576"/>
    <w:rsid w:val="00C4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rada</cp:lastModifiedBy>
  <cp:revision>3</cp:revision>
  <dcterms:created xsi:type="dcterms:W3CDTF">2016-02-15T18:05:00Z</dcterms:created>
  <dcterms:modified xsi:type="dcterms:W3CDTF">2016-02-26T08:46:00Z</dcterms:modified>
</cp:coreProperties>
</file>